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1780202F">
        <w:trPr>
          <w:trHeight w:val="432"/>
          <w:tblHeader/>
        </w:trPr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1780202F">
        <w:trPr>
          <w:trHeight w:val="432"/>
        </w:trPr>
        <w:tc>
          <w:tcPr>
            <w:tcW w:w="3356" w:type="dxa"/>
          </w:tcPr>
          <w:p w14:paraId="69AE7DEB" w14:textId="26502229" w:rsidR="002A0D8D" w:rsidRPr="00DD7764" w:rsidRDefault="00796BA2" w:rsidP="001C3FBE">
            <w:pPr>
              <w:jc w:val="center"/>
            </w:pPr>
            <w:r>
              <w:rPr>
                <w:rFonts w:ascii="Calibri" w:eastAsia="Calibri" w:hAnsi="Calibri" w:cs="Calibri"/>
              </w:rPr>
              <w:t>EMR</w:t>
            </w:r>
          </w:p>
        </w:tc>
        <w:tc>
          <w:tcPr>
            <w:tcW w:w="3357" w:type="dxa"/>
          </w:tcPr>
          <w:p w14:paraId="7664CF7F" w14:textId="3A4C3015" w:rsidR="00B2338F" w:rsidRDefault="5CEBA0F9" w:rsidP="5B4EF32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B4EF327">
              <w:rPr>
                <w:rFonts w:ascii="Calibri" w:eastAsia="Calibri" w:hAnsi="Calibri" w:cs="Calibri"/>
                <w:color w:val="000000" w:themeColor="text1"/>
              </w:rPr>
              <w:t>Robert Whistler, EMS Coordinator</w:t>
            </w:r>
          </w:p>
          <w:p w14:paraId="49BD4CE1" w14:textId="6010DAAF" w:rsidR="00B2338F" w:rsidRDefault="5CEBA0F9" w:rsidP="5B4EF32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B4EF327">
              <w:rPr>
                <w:rFonts w:ascii="Calibri" w:eastAsia="Calibri" w:hAnsi="Calibri" w:cs="Calibri"/>
                <w:color w:val="000000" w:themeColor="text1"/>
              </w:rPr>
              <w:t xml:space="preserve">252.789.0266 </w:t>
            </w:r>
          </w:p>
          <w:p w14:paraId="719A5C4B" w14:textId="648DC77F" w:rsidR="00B2338F" w:rsidRDefault="00000000" w:rsidP="5B4EF32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5CEBA0F9" w:rsidRPr="5B4EF327">
                <w:rPr>
                  <w:rStyle w:val="Hyperlink"/>
                  <w:rFonts w:ascii="Calibri" w:eastAsia="Calibri" w:hAnsi="Calibri" w:cs="Calibri"/>
                </w:rPr>
                <w:t>rw08276@martincc.edu</w:t>
              </w:r>
            </w:hyperlink>
          </w:p>
          <w:p w14:paraId="1FF27C91" w14:textId="6D9126E8" w:rsidR="00B2338F" w:rsidRDefault="00B2338F" w:rsidP="5B4EF327">
            <w:pPr>
              <w:jc w:val="center"/>
            </w:pPr>
          </w:p>
          <w:p w14:paraId="66219854" w14:textId="10F20567" w:rsidR="000F489D" w:rsidRPr="00DD7764" w:rsidRDefault="000F489D" w:rsidP="001C3FBE">
            <w:pPr>
              <w:jc w:val="center"/>
            </w:pPr>
          </w:p>
        </w:tc>
        <w:tc>
          <w:tcPr>
            <w:tcW w:w="3357" w:type="dxa"/>
          </w:tcPr>
          <w:p w14:paraId="613164A6" w14:textId="77777777" w:rsidR="0095084C" w:rsidRDefault="0095084C" w:rsidP="1780202F">
            <w:pPr>
              <w:spacing w:line="259" w:lineRule="auto"/>
              <w:jc w:val="center"/>
            </w:pPr>
          </w:p>
          <w:p w14:paraId="31DDC74D" w14:textId="2BB88775" w:rsidR="00443FE0" w:rsidRPr="00DD7764" w:rsidRDefault="0095084C" w:rsidP="1780202F">
            <w:pPr>
              <w:spacing w:line="259" w:lineRule="auto"/>
              <w:jc w:val="center"/>
            </w:pPr>
            <w:r>
              <w:t>5.19.2023</w:t>
            </w:r>
          </w:p>
        </w:tc>
      </w:tr>
    </w:tbl>
    <w:p w14:paraId="7A6CE9BC" w14:textId="77777777" w:rsidR="003924D7" w:rsidRDefault="00000000" w:rsidP="00D71D05">
      <w:pPr>
        <w:spacing w:before="120" w:after="120"/>
      </w:pPr>
    </w:p>
    <w:tbl>
      <w:tblPr>
        <w:tblStyle w:val="TableGrid"/>
        <w:tblW w:w="100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48"/>
        <w:gridCol w:w="1080"/>
        <w:gridCol w:w="1028"/>
        <w:gridCol w:w="498"/>
        <w:gridCol w:w="396"/>
        <w:gridCol w:w="2666"/>
        <w:gridCol w:w="1057"/>
        <w:gridCol w:w="999"/>
        <w:gridCol w:w="498"/>
      </w:tblGrid>
      <w:tr w:rsidR="000C41CB" w:rsidRPr="00E457D7" w14:paraId="539E0DC1" w14:textId="77777777" w:rsidTr="277C3CAF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080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1020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396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277C3CAF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080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277C3CAF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080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277C3CAF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080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277C3CAF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080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277C3CAF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080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277C3CAF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080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277C3CAF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080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277C3CAF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080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277C3CAF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1080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277C3CAF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080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277C3CAF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080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277C3CAF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080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277C3CAF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080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277C3CAF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1080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277C3CAF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080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277C3CAF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080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277C3CAF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080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277C3CAF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080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277C3CAF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080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277C3CAF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1080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277C3CAF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080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277C3CAF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080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277C3CAF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080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277C3CAF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080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277C3CAF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080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277C3CAF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080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277C3CAF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080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277C3CAF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9C1660" w14:textId="77777777" w:rsidR="00BB794B" w:rsidRDefault="009B18B2" w:rsidP="00BB794B">
      <w:pPr>
        <w:spacing w:after="0"/>
      </w:pPr>
      <w:r>
        <w:lastRenderedPageBreak/>
        <w:t>Comments:</w:t>
      </w:r>
      <w:r w:rsidR="2896A785">
        <w:t xml:space="preserve"> </w:t>
      </w:r>
      <w:r w:rsidR="00BB794B">
        <w:t>Please contact Robert Whistler, EMS Coordinator, for individual state specific information on EMT program point(s) of contact, which include, name, phone number, email, and physical address.</w:t>
      </w:r>
    </w:p>
    <w:p w14:paraId="6727029C" w14:textId="77777777" w:rsidR="00BB794B" w:rsidRDefault="00BB794B" w:rsidP="00600EF7">
      <w:pPr>
        <w:spacing w:after="0"/>
      </w:pPr>
    </w:p>
    <w:p w14:paraId="696FC1D2" w14:textId="5C6A9F00" w:rsidR="00600EF7" w:rsidRDefault="00600EF7" w:rsidP="00600EF7">
      <w:pPr>
        <w:spacing w:after="0"/>
      </w:pPr>
      <w:r>
        <w:t>The National Emergency Medical Responders Certification (NEMR) is a certificate that nationally recognizes you from an EMR provider to a national certification. Some states have an approved system, and other states do not.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6B8C1F" w14:textId="77777777" w:rsidR="00600EF7" w:rsidRDefault="00600EF7" w:rsidP="00600EF7">
      <w:pPr>
        <w:spacing w:after="0"/>
      </w:pPr>
      <w:r>
        <w:t>For example, in California, the Emergency Medical Service Authority does not regulate the EMR programs. The lowest level of EMS training they handle is EMT.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7849C" w14:textId="77777777" w:rsidR="00770C5D" w:rsidRDefault="00600EF7" w:rsidP="00B051DC">
      <w:pPr>
        <w:spacing w:after="0"/>
      </w:pPr>
      <w:r>
        <w:t>Many states do not require an EMR certificate; however, training courses are recognized through the National Registry of EMTs. Typically, EMR courses are only provided in states where that level of medical emergency service is recognized.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B8B526" w14:textId="77777777" w:rsidR="00FB7EE7" w:rsidRDefault="00FB7EE7" w:rsidP="00B051DC">
      <w:pPr>
        <w:spacing w:after="0"/>
      </w:pPr>
    </w:p>
    <w:p w14:paraId="38A9A557" w14:textId="566E14E3" w:rsidR="00B051DC" w:rsidRDefault="00000000" w:rsidP="00B051DC">
      <w:pPr>
        <w:spacing w:after="0"/>
      </w:pPr>
      <w:hyperlink r:id="rId11" w:history="1">
        <w:r w:rsidR="00846AAD" w:rsidRPr="00846AAD">
          <w:rPr>
            <w:rStyle w:val="Hyperlink"/>
          </w:rPr>
          <w:t>https://www.nremt.org/EMR/Certification</w:t>
        </w:r>
      </w:hyperlink>
      <w:r w:rsidR="00B051DC">
        <w:t xml:space="preserve">- The First Responder: National Standard Curriculum was designed and developed by a Curriculum Development Group (CDG) of emergency medicine and education experts. </w:t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</w:p>
    <w:p w14:paraId="733C0B6E" w14:textId="58D4B6F5" w:rsidR="00B051DC" w:rsidRDefault="00B051DC" w:rsidP="00B051DC">
      <w:pPr>
        <w:spacing w:after="0"/>
      </w:pPr>
      <w:r>
        <w:t xml:space="preserve">EMRs provide basic first aid and don’t often transport individuals to a hospital. Typically, a EMR is not considered part of the EMS system but an </w:t>
      </w:r>
      <w:proofErr w:type="gramStart"/>
      <w:r>
        <w:t>off-shoot</w:t>
      </w:r>
      <w:proofErr w:type="gramEnd"/>
      <w:r>
        <w:t xml:space="preserve"> of it. EMR will also assist EMS upon </w:t>
      </w:r>
      <w:proofErr w:type="gramStart"/>
      <w:r>
        <w:t>arrival, if</w:t>
      </w:r>
      <w:proofErr w:type="gramEnd"/>
      <w:r>
        <w:t xml:space="preserve"> it is needed. According to the National Registry of Emergency Medical</w:t>
      </w:r>
      <w:r w:rsidR="00FB7EE7">
        <w:t xml:space="preserve"> </w:t>
      </w:r>
      <w:r>
        <w:t>Technicians, “Emergency Medical Responders perform basic interventions with minimal equipment.”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7BB3C9" w14:textId="77777777" w:rsidR="00FB7EE7" w:rsidRDefault="00FB7EE7" w:rsidP="00B051DC">
      <w:pPr>
        <w:spacing w:after="0"/>
      </w:pPr>
    </w:p>
    <w:p w14:paraId="618F783D" w14:textId="141ADFA1" w:rsidR="00B051DC" w:rsidRDefault="00B051DC" w:rsidP="00B051DC">
      <w:pPr>
        <w:spacing w:after="0"/>
      </w:pPr>
      <w:r>
        <w:t xml:space="preserve">Individuals applying for Emergency Medical Responder certification must meet the following requirements: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04B0F9" w14:textId="1A2969F9" w:rsidR="00B051DC" w:rsidRDefault="00B051DC" w:rsidP="00B051DC">
      <w:pPr>
        <w:spacing w:after="0"/>
      </w:pPr>
      <w:r>
        <w:t>Successful completion of a state-approved Emergency Medical Responder (EMR) course that meets or exceeds the National Emergency Medical Services Education Standards for the Emergency Medical Responder.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59D63F" w14:textId="2E8A4CA8" w:rsidR="009B18B2" w:rsidRDefault="00B051DC" w:rsidP="00B051DC">
      <w:pPr>
        <w:spacing w:after="0"/>
      </w:pPr>
      <w:r>
        <w:t>Candidates must have completed the course within the past two years and the course Program Director must verify successful course completion on the National Registry website.</w:t>
      </w:r>
    </w:p>
    <w:p w14:paraId="3BE29BDD" w14:textId="77777777" w:rsidR="00BB794B" w:rsidRDefault="00BB794B" w:rsidP="00BB794B">
      <w:pPr>
        <w:spacing w:after="0"/>
      </w:pPr>
    </w:p>
    <w:p w14:paraId="5BE0C34A" w14:textId="66CD018C" w:rsidR="00BB794B" w:rsidRDefault="00BB794B" w:rsidP="00BB794B">
      <w:pPr>
        <w:spacing w:after="0"/>
      </w:pPr>
      <w:r>
        <w:t xml:space="preserve">The National Registry of Emergency Medical Technicians, </w:t>
      </w:r>
      <w:hyperlink r:id="rId12" w:history="1">
        <w:r w:rsidRPr="007856A6">
          <w:rPr>
            <w:rStyle w:val="Hyperlink"/>
          </w:rPr>
          <w:t>https://nremt.org/</w:t>
        </w:r>
      </w:hyperlink>
      <w:r>
        <w:t xml:space="preserve">, maintains NCCA accreditation for EMR, EMT, AEMT and Paramedic programs. </w:t>
      </w:r>
      <w:r w:rsidRPr="00050660">
        <w:t>The National Registry is recognized in every state in the United States, and 46 states use the National Registry certification as a basis for licensure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8B0D8CE" w14:textId="77777777" w:rsidR="00BB794B" w:rsidRDefault="00BB794B" w:rsidP="00BB794B">
      <w:pPr>
        <w:spacing w:after="0"/>
      </w:pPr>
      <w:r>
        <w:t xml:space="preserve">The National Registry of Emergency Medical Technicians website maintains a </w:t>
      </w:r>
      <w:hyperlink r:id="rId13" w:history="1">
        <w:r w:rsidRPr="0051629E">
          <w:rPr>
            <w:rStyle w:val="Hyperlink"/>
          </w:rPr>
          <w:t>State EMS Agency Map</w:t>
        </w:r>
      </w:hyperlink>
      <w:r>
        <w:t xml:space="preserve"> for contact information and weblink to each state’s Office on EMS.</w:t>
      </w:r>
    </w:p>
    <w:p w14:paraId="707D0D38" w14:textId="77777777" w:rsidR="009B18B2" w:rsidRDefault="009B18B2" w:rsidP="00D71D05">
      <w:pPr>
        <w:spacing w:after="0"/>
      </w:pPr>
    </w:p>
    <w:sectPr w:rsidR="009B18B2" w:rsidSect="00D71D0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6D33" w14:textId="77777777" w:rsidR="003D3483" w:rsidRDefault="003D3483" w:rsidP="00AD1824">
      <w:pPr>
        <w:spacing w:after="0" w:line="240" w:lineRule="auto"/>
      </w:pPr>
      <w:r>
        <w:separator/>
      </w:r>
    </w:p>
  </w:endnote>
  <w:endnote w:type="continuationSeparator" w:id="0">
    <w:p w14:paraId="224C23BA" w14:textId="77777777" w:rsidR="003D3483" w:rsidRDefault="003D3483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663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0FE3B" w14:textId="179D7AFE" w:rsidR="00DE21AB" w:rsidRDefault="00DE21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8C334" w14:textId="0B573E05" w:rsidR="00DE21AB" w:rsidRDefault="00DE2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7DBA" w14:textId="77777777" w:rsidR="003D3483" w:rsidRDefault="003D3483" w:rsidP="00AD1824">
      <w:pPr>
        <w:spacing w:after="0" w:line="240" w:lineRule="auto"/>
      </w:pPr>
      <w:r>
        <w:separator/>
      </w:r>
    </w:p>
  </w:footnote>
  <w:footnote w:type="continuationSeparator" w:id="0">
    <w:p w14:paraId="5B065395" w14:textId="77777777" w:rsidR="003D3483" w:rsidRDefault="003D3483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53891"/>
    <w:rsid w:val="000C41CB"/>
    <w:rsid w:val="000F38E8"/>
    <w:rsid w:val="000F489D"/>
    <w:rsid w:val="00144093"/>
    <w:rsid w:val="00154AD3"/>
    <w:rsid w:val="0016086D"/>
    <w:rsid w:val="001B0E67"/>
    <w:rsid w:val="001C3FBE"/>
    <w:rsid w:val="00270C61"/>
    <w:rsid w:val="00297BE7"/>
    <w:rsid w:val="002A0D8D"/>
    <w:rsid w:val="002D1292"/>
    <w:rsid w:val="00322476"/>
    <w:rsid w:val="003409F7"/>
    <w:rsid w:val="003502AC"/>
    <w:rsid w:val="00355320"/>
    <w:rsid w:val="00386C62"/>
    <w:rsid w:val="003A5427"/>
    <w:rsid w:val="003D3483"/>
    <w:rsid w:val="003D6B5C"/>
    <w:rsid w:val="00422DE2"/>
    <w:rsid w:val="00437C15"/>
    <w:rsid w:val="00443FE0"/>
    <w:rsid w:val="004D41DA"/>
    <w:rsid w:val="00546542"/>
    <w:rsid w:val="00566A56"/>
    <w:rsid w:val="00600EF7"/>
    <w:rsid w:val="00604AFA"/>
    <w:rsid w:val="006542A9"/>
    <w:rsid w:val="00654437"/>
    <w:rsid w:val="00674023"/>
    <w:rsid w:val="006A1D55"/>
    <w:rsid w:val="006F0CD4"/>
    <w:rsid w:val="007015F8"/>
    <w:rsid w:val="00721B08"/>
    <w:rsid w:val="007270F0"/>
    <w:rsid w:val="00731E0A"/>
    <w:rsid w:val="00737B19"/>
    <w:rsid w:val="00770C5D"/>
    <w:rsid w:val="00783929"/>
    <w:rsid w:val="00796BA2"/>
    <w:rsid w:val="0082342A"/>
    <w:rsid w:val="00834162"/>
    <w:rsid w:val="00846AAD"/>
    <w:rsid w:val="008472CA"/>
    <w:rsid w:val="00852C5B"/>
    <w:rsid w:val="00901281"/>
    <w:rsid w:val="009015B5"/>
    <w:rsid w:val="00910514"/>
    <w:rsid w:val="0095084C"/>
    <w:rsid w:val="009B18B2"/>
    <w:rsid w:val="009D4C9C"/>
    <w:rsid w:val="009F6F2D"/>
    <w:rsid w:val="00A40826"/>
    <w:rsid w:val="00AB00B7"/>
    <w:rsid w:val="00AD1824"/>
    <w:rsid w:val="00B051DC"/>
    <w:rsid w:val="00B2338F"/>
    <w:rsid w:val="00B24902"/>
    <w:rsid w:val="00B717E0"/>
    <w:rsid w:val="00B74A03"/>
    <w:rsid w:val="00B8201D"/>
    <w:rsid w:val="00B94FFB"/>
    <w:rsid w:val="00BB794B"/>
    <w:rsid w:val="00BE6851"/>
    <w:rsid w:val="00C20C93"/>
    <w:rsid w:val="00C273F6"/>
    <w:rsid w:val="00C600EA"/>
    <w:rsid w:val="00C6158B"/>
    <w:rsid w:val="00CA27F8"/>
    <w:rsid w:val="00CC15E8"/>
    <w:rsid w:val="00CC24EA"/>
    <w:rsid w:val="00CE5D4E"/>
    <w:rsid w:val="00D01EF7"/>
    <w:rsid w:val="00D5025E"/>
    <w:rsid w:val="00D71D05"/>
    <w:rsid w:val="00D83A6C"/>
    <w:rsid w:val="00DA4C59"/>
    <w:rsid w:val="00DB2DC3"/>
    <w:rsid w:val="00DE21AB"/>
    <w:rsid w:val="00E679C0"/>
    <w:rsid w:val="00E843C7"/>
    <w:rsid w:val="00F505E2"/>
    <w:rsid w:val="00FA78A0"/>
    <w:rsid w:val="00FB7EE7"/>
    <w:rsid w:val="06319C4F"/>
    <w:rsid w:val="0B0A7098"/>
    <w:rsid w:val="1780202F"/>
    <w:rsid w:val="207FEFA1"/>
    <w:rsid w:val="21447065"/>
    <w:rsid w:val="277C3CAF"/>
    <w:rsid w:val="2896A785"/>
    <w:rsid w:val="5B4EF327"/>
    <w:rsid w:val="5CEBA0F9"/>
    <w:rsid w:val="5DF347A5"/>
    <w:rsid w:val="5EB8EE40"/>
    <w:rsid w:val="62A089F6"/>
    <w:rsid w:val="72D0F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A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remt.org/Resources/State-EMS-offi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remt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emt.org/EMR/Certific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w08276@martinc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39558-FF76-4E2A-8A28-62C6C0242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D8C6E5-10F2-46C0-9B92-DB18D62D15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358FF2-BD51-48BD-BC53-9B6C48A0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7F612-15FD-4FDC-B7AC-662285E53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3</cp:revision>
  <cp:lastPrinted>2022-06-02T21:34:00Z</cp:lastPrinted>
  <dcterms:created xsi:type="dcterms:W3CDTF">2023-05-19T19:52:00Z</dcterms:created>
  <dcterms:modified xsi:type="dcterms:W3CDTF">2023-05-19T19:53:00Z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